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7D01" w14:textId="77777777" w:rsidR="00657BC8" w:rsidRDefault="00E52714">
      <w:pPr>
        <w:widowControl w:val="0"/>
        <w:pBdr>
          <w:top w:val="nil"/>
          <w:left w:val="nil"/>
          <w:bottom w:val="nil"/>
          <w:right w:val="nil"/>
          <w:between w:val="nil"/>
        </w:pBdr>
        <w:spacing w:line="240" w:lineRule="auto"/>
        <w:ind w:left="34"/>
        <w:rPr>
          <w:rFonts w:ascii="Verdana" w:eastAsia="Verdana" w:hAnsi="Verdana" w:cs="Verdana"/>
          <w:b/>
          <w:color w:val="000000"/>
          <w:sz w:val="40"/>
          <w:szCs w:val="40"/>
        </w:rPr>
      </w:pPr>
      <w:r>
        <w:rPr>
          <w:rFonts w:ascii="Verdana" w:eastAsia="Verdana" w:hAnsi="Verdana" w:cs="Verdana"/>
          <w:b/>
          <w:color w:val="000000"/>
          <w:sz w:val="40"/>
          <w:szCs w:val="40"/>
        </w:rPr>
        <w:t xml:space="preserve">Pennsylvania District of Circle K </w:t>
      </w:r>
    </w:p>
    <w:p w14:paraId="67C5762A" w14:textId="3EF34EE5" w:rsidR="00657BC8" w:rsidRDefault="00F60239">
      <w:pPr>
        <w:widowControl w:val="0"/>
        <w:pBdr>
          <w:top w:val="nil"/>
          <w:left w:val="nil"/>
          <w:bottom w:val="nil"/>
          <w:right w:val="nil"/>
          <w:between w:val="nil"/>
        </w:pBdr>
        <w:spacing w:before="17" w:line="240" w:lineRule="auto"/>
        <w:ind w:left="33"/>
        <w:rPr>
          <w:rFonts w:ascii="Verdana" w:eastAsia="Verdana" w:hAnsi="Verdana" w:cs="Verdana"/>
          <w:b/>
          <w:color w:val="000000"/>
          <w:sz w:val="40"/>
          <w:szCs w:val="40"/>
        </w:rPr>
      </w:pPr>
      <w:r>
        <w:rPr>
          <w:rFonts w:ascii="Verdana" w:eastAsia="Verdana" w:hAnsi="Verdana" w:cs="Verdana"/>
          <w:b/>
          <w:color w:val="000000"/>
          <w:sz w:val="40"/>
          <w:szCs w:val="40"/>
        </w:rPr>
        <w:t>202</w:t>
      </w:r>
      <w:r w:rsidR="00073584">
        <w:rPr>
          <w:rFonts w:ascii="Verdana" w:eastAsia="Verdana" w:hAnsi="Verdana" w:cs="Verdana"/>
          <w:b/>
          <w:color w:val="000000"/>
          <w:sz w:val="40"/>
          <w:szCs w:val="40"/>
        </w:rPr>
        <w:t>2</w:t>
      </w:r>
      <w:r>
        <w:rPr>
          <w:rFonts w:ascii="Verdana" w:eastAsia="Verdana" w:hAnsi="Verdana" w:cs="Verdana"/>
          <w:b/>
          <w:color w:val="000000"/>
          <w:sz w:val="40"/>
          <w:szCs w:val="40"/>
        </w:rPr>
        <w:t>-202</w:t>
      </w:r>
      <w:r w:rsidR="00073584">
        <w:rPr>
          <w:rFonts w:ascii="Verdana" w:eastAsia="Verdana" w:hAnsi="Verdana" w:cs="Verdana"/>
          <w:b/>
          <w:color w:val="000000"/>
          <w:sz w:val="40"/>
          <w:szCs w:val="40"/>
        </w:rPr>
        <w:t>3</w:t>
      </w:r>
      <w:r w:rsidR="00E52714">
        <w:rPr>
          <w:rFonts w:ascii="Verdana" w:eastAsia="Verdana" w:hAnsi="Verdana" w:cs="Verdana"/>
          <w:b/>
          <w:color w:val="000000"/>
          <w:sz w:val="40"/>
          <w:szCs w:val="40"/>
        </w:rPr>
        <w:t xml:space="preserve"> District Convention  </w:t>
      </w:r>
    </w:p>
    <w:p w14:paraId="1D530B31" w14:textId="77777777" w:rsidR="00657BC8" w:rsidRDefault="00E52714">
      <w:pPr>
        <w:widowControl w:val="0"/>
        <w:pBdr>
          <w:top w:val="nil"/>
          <w:left w:val="nil"/>
          <w:bottom w:val="nil"/>
          <w:right w:val="nil"/>
          <w:between w:val="nil"/>
        </w:pBdr>
        <w:spacing w:before="19" w:line="240" w:lineRule="auto"/>
        <w:ind w:left="28"/>
        <w:rPr>
          <w:rFonts w:ascii="Verdana" w:eastAsia="Verdana" w:hAnsi="Verdana" w:cs="Verdana"/>
          <w:color w:val="000000"/>
          <w:sz w:val="31"/>
          <w:szCs w:val="31"/>
        </w:rPr>
      </w:pPr>
      <w:r>
        <w:rPr>
          <w:rFonts w:ascii="Verdana" w:eastAsia="Verdana" w:hAnsi="Verdana" w:cs="Verdana"/>
          <w:color w:val="000000"/>
          <w:sz w:val="31"/>
          <w:szCs w:val="31"/>
        </w:rPr>
        <w:t xml:space="preserve">Dress Code and Packing list </w:t>
      </w:r>
    </w:p>
    <w:p w14:paraId="15E119CA" w14:textId="0EED8454" w:rsidR="00657BC8" w:rsidRDefault="00E52714">
      <w:pPr>
        <w:widowControl w:val="0"/>
        <w:pBdr>
          <w:top w:val="nil"/>
          <w:left w:val="nil"/>
          <w:bottom w:val="nil"/>
          <w:right w:val="nil"/>
          <w:between w:val="nil"/>
        </w:pBdr>
        <w:spacing w:before="551" w:line="244" w:lineRule="auto"/>
        <w:ind w:left="3" w:hanging="3"/>
        <w:rPr>
          <w:rFonts w:ascii="Verdana" w:eastAsia="Verdana" w:hAnsi="Verdana" w:cs="Verdana"/>
          <w:color w:val="000000"/>
          <w:sz w:val="19"/>
          <w:szCs w:val="19"/>
        </w:rPr>
      </w:pPr>
      <w:r>
        <w:rPr>
          <w:rFonts w:ascii="Verdana" w:eastAsia="Verdana" w:hAnsi="Verdana" w:cs="Verdana"/>
          <w:color w:val="000000"/>
          <w:sz w:val="19"/>
          <w:szCs w:val="19"/>
        </w:rPr>
        <w:t xml:space="preserve">A dress code will be in place for the District Convention. All attendees are expected to follow the dress code and always look appropriate. Violators will be asked to change. The following code is in place for the weekend: </w:t>
      </w:r>
    </w:p>
    <w:p w14:paraId="41BEDB3E" w14:textId="77777777" w:rsidR="00E52714" w:rsidRDefault="00E52714">
      <w:pPr>
        <w:widowControl w:val="0"/>
        <w:pBdr>
          <w:top w:val="nil"/>
          <w:left w:val="nil"/>
          <w:bottom w:val="nil"/>
          <w:right w:val="nil"/>
          <w:between w:val="nil"/>
        </w:pBdr>
        <w:spacing w:before="6" w:line="243" w:lineRule="auto"/>
        <w:ind w:left="367" w:right="233"/>
        <w:rPr>
          <w:rFonts w:ascii="Verdana" w:eastAsia="Verdana" w:hAnsi="Verdana" w:cs="Verdana"/>
          <w:b/>
          <w:color w:val="000000"/>
          <w:sz w:val="19"/>
          <w:szCs w:val="19"/>
        </w:rPr>
      </w:pPr>
    </w:p>
    <w:p w14:paraId="77A71CB1" w14:textId="48FA348D" w:rsidR="00657BC8" w:rsidRDefault="00E52714">
      <w:pPr>
        <w:widowControl w:val="0"/>
        <w:pBdr>
          <w:top w:val="nil"/>
          <w:left w:val="nil"/>
          <w:bottom w:val="nil"/>
          <w:right w:val="nil"/>
          <w:between w:val="nil"/>
        </w:pBdr>
        <w:spacing w:before="6" w:line="243" w:lineRule="auto"/>
        <w:ind w:left="367" w:right="233"/>
        <w:rPr>
          <w:rFonts w:ascii="Noto Sans Symbols" w:eastAsia="Noto Sans Symbols" w:hAnsi="Noto Sans Symbols" w:cs="Noto Sans Symbols"/>
          <w:color w:val="000000"/>
          <w:sz w:val="19"/>
          <w:szCs w:val="19"/>
        </w:rPr>
      </w:pPr>
      <w:r>
        <w:rPr>
          <w:rFonts w:ascii="Verdana" w:eastAsia="Verdana" w:hAnsi="Verdana" w:cs="Verdana"/>
          <w:b/>
          <w:color w:val="000000"/>
          <w:sz w:val="19"/>
          <w:szCs w:val="19"/>
        </w:rPr>
        <w:t xml:space="preserve">Casual: </w:t>
      </w:r>
      <w:r>
        <w:rPr>
          <w:rFonts w:ascii="Verdana" w:eastAsia="Verdana" w:hAnsi="Verdana" w:cs="Verdana"/>
          <w:color w:val="000000"/>
          <w:sz w:val="19"/>
          <w:szCs w:val="19"/>
        </w:rPr>
        <w:t>Opening Session, Fun Fellowship Activities, LSSP, and Service Room</w:t>
      </w:r>
      <w:r>
        <w:rPr>
          <w:rFonts w:ascii="Noto Sans Symbols" w:eastAsia="Noto Sans Symbols" w:hAnsi="Noto Sans Symbols" w:cs="Noto Sans Symbols"/>
          <w:color w:val="000000"/>
          <w:sz w:val="19"/>
          <w:szCs w:val="19"/>
        </w:rPr>
        <w:t xml:space="preserve"> </w:t>
      </w:r>
    </w:p>
    <w:p w14:paraId="6104A8FC" w14:textId="77777777" w:rsidR="00657BC8" w:rsidRDefault="00E52714">
      <w:pPr>
        <w:widowControl w:val="0"/>
        <w:pBdr>
          <w:top w:val="nil"/>
          <w:left w:val="nil"/>
          <w:bottom w:val="nil"/>
          <w:right w:val="nil"/>
          <w:between w:val="nil"/>
        </w:pBdr>
        <w:spacing w:before="6" w:line="243" w:lineRule="auto"/>
        <w:ind w:left="367" w:right="233"/>
        <w:rPr>
          <w:rFonts w:ascii="Verdana" w:eastAsia="Verdana" w:hAnsi="Verdana" w:cs="Verdana"/>
          <w:color w:val="000000"/>
          <w:sz w:val="19"/>
          <w:szCs w:val="19"/>
        </w:rPr>
      </w:pPr>
      <w:r>
        <w:rPr>
          <w:rFonts w:ascii="Verdana" w:eastAsia="Verdana" w:hAnsi="Verdana" w:cs="Verdana"/>
          <w:b/>
          <w:color w:val="000000"/>
          <w:sz w:val="19"/>
          <w:szCs w:val="19"/>
        </w:rPr>
        <w:t xml:space="preserve">Business-casual: </w:t>
      </w:r>
      <w:r>
        <w:rPr>
          <w:rFonts w:ascii="Verdana" w:eastAsia="Verdana" w:hAnsi="Verdana" w:cs="Verdana"/>
          <w:color w:val="000000"/>
          <w:sz w:val="19"/>
          <w:szCs w:val="19"/>
        </w:rPr>
        <w:t>Kiwanis Family Lunch, Divisional Caucusing, Workshops, and Farewell Session</w:t>
      </w:r>
      <w:r>
        <w:rPr>
          <w:rFonts w:ascii="Noto Sans Symbols" w:eastAsia="Noto Sans Symbols" w:hAnsi="Noto Sans Symbols" w:cs="Noto Sans Symbols"/>
          <w:color w:val="000000"/>
          <w:sz w:val="19"/>
          <w:szCs w:val="19"/>
        </w:rPr>
        <w:t xml:space="preserve"> </w:t>
      </w:r>
      <w:r>
        <w:rPr>
          <w:rFonts w:ascii="Verdana" w:eastAsia="Verdana" w:hAnsi="Verdana" w:cs="Verdana"/>
          <w:b/>
          <w:color w:val="000000"/>
          <w:sz w:val="19"/>
          <w:szCs w:val="19"/>
        </w:rPr>
        <w:t xml:space="preserve">Business-professional: </w:t>
      </w:r>
      <w:r>
        <w:rPr>
          <w:rFonts w:ascii="Verdana" w:eastAsia="Verdana" w:hAnsi="Verdana" w:cs="Verdana"/>
          <w:color w:val="000000"/>
          <w:sz w:val="19"/>
          <w:szCs w:val="19"/>
        </w:rPr>
        <w:t xml:space="preserve">House of Delegates, and President’s Banquet </w:t>
      </w:r>
    </w:p>
    <w:p w14:paraId="0AD3C0F7" w14:textId="77777777" w:rsidR="00657BC8" w:rsidRDefault="00E52714">
      <w:pPr>
        <w:widowControl w:val="0"/>
        <w:pBdr>
          <w:top w:val="nil"/>
          <w:left w:val="nil"/>
          <w:bottom w:val="nil"/>
          <w:right w:val="nil"/>
          <w:between w:val="nil"/>
        </w:pBdr>
        <w:spacing w:before="494" w:line="240" w:lineRule="auto"/>
        <w:ind w:left="6"/>
        <w:rPr>
          <w:rFonts w:ascii="Verdana" w:eastAsia="Verdana" w:hAnsi="Verdana" w:cs="Verdana"/>
          <w:color w:val="000000"/>
          <w:sz w:val="19"/>
          <w:szCs w:val="19"/>
        </w:rPr>
      </w:pPr>
      <w:r>
        <w:rPr>
          <w:rFonts w:ascii="Verdana" w:eastAsia="Verdana" w:hAnsi="Verdana" w:cs="Verdana"/>
          <w:color w:val="000000"/>
          <w:sz w:val="19"/>
          <w:szCs w:val="19"/>
        </w:rPr>
        <w:t xml:space="preserve">We recommend that you bring the following: </w:t>
      </w:r>
    </w:p>
    <w:p w14:paraId="789E690B" w14:textId="77777777" w:rsidR="00657BC8" w:rsidRDefault="00E52714">
      <w:pPr>
        <w:widowControl w:val="0"/>
        <w:pBdr>
          <w:top w:val="nil"/>
          <w:left w:val="nil"/>
          <w:bottom w:val="nil"/>
          <w:right w:val="nil"/>
          <w:between w:val="nil"/>
        </w:pBdr>
        <w:spacing w:before="8" w:line="240" w:lineRule="auto"/>
        <w:jc w:val="center"/>
        <w:rPr>
          <w:rFonts w:ascii="Verdana" w:eastAsia="Verdana" w:hAnsi="Verdana" w:cs="Verdana"/>
          <w:color w:val="000000"/>
          <w:sz w:val="19"/>
          <w:szCs w:val="19"/>
        </w:rPr>
      </w:pPr>
      <w:r>
        <w:rPr>
          <w:rFonts w:ascii="Verdana" w:eastAsia="Verdana" w:hAnsi="Verdana" w:cs="Verdana"/>
          <w:noProof/>
          <w:color w:val="000000"/>
          <w:sz w:val="19"/>
          <w:szCs w:val="19"/>
        </w:rPr>
        <w:drawing>
          <wp:inline distT="19050" distB="19050" distL="19050" distR="19050" wp14:anchorId="77461651" wp14:editId="56D32200">
            <wp:extent cx="5600319" cy="48152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600319" cy="4815205"/>
                    </a:xfrm>
                    <a:prstGeom prst="rect">
                      <a:avLst/>
                    </a:prstGeom>
                    <a:ln/>
                  </pic:spPr>
                </pic:pic>
              </a:graphicData>
            </a:graphic>
          </wp:inline>
        </w:drawing>
      </w:r>
    </w:p>
    <w:p w14:paraId="7030B65E" w14:textId="77777777" w:rsidR="00657BC8" w:rsidRDefault="00E52714">
      <w:pPr>
        <w:widowControl w:val="0"/>
        <w:pBdr>
          <w:top w:val="nil"/>
          <w:left w:val="nil"/>
          <w:bottom w:val="nil"/>
          <w:right w:val="nil"/>
          <w:between w:val="nil"/>
        </w:pBdr>
        <w:spacing w:line="240" w:lineRule="auto"/>
        <w:rPr>
          <w:rFonts w:ascii="Verdana" w:eastAsia="Verdana" w:hAnsi="Verdana" w:cs="Verdana"/>
          <w:color w:val="000000"/>
          <w:sz w:val="19"/>
          <w:szCs w:val="19"/>
        </w:rPr>
      </w:pPr>
      <w:r>
        <w:rPr>
          <w:rFonts w:ascii="Verdana" w:eastAsia="Verdana" w:hAnsi="Verdana" w:cs="Verdana"/>
          <w:b/>
          <w:color w:val="000000"/>
          <w:sz w:val="19"/>
          <w:szCs w:val="19"/>
        </w:rPr>
        <w:t>Additional Items</w:t>
      </w:r>
      <w:r>
        <w:rPr>
          <w:rFonts w:ascii="Verdana" w:eastAsia="Verdana" w:hAnsi="Verdana" w:cs="Verdana"/>
          <w:color w:val="000000"/>
          <w:sz w:val="19"/>
          <w:szCs w:val="19"/>
        </w:rPr>
        <w:t xml:space="preserve">: </w:t>
      </w:r>
    </w:p>
    <w:p w14:paraId="17D1193B" w14:textId="77777777" w:rsidR="00657BC8" w:rsidRDefault="00E52714">
      <w:pPr>
        <w:widowControl w:val="0"/>
        <w:pBdr>
          <w:top w:val="nil"/>
          <w:left w:val="nil"/>
          <w:bottom w:val="nil"/>
          <w:right w:val="nil"/>
          <w:between w:val="nil"/>
        </w:pBdr>
        <w:spacing w:before="12" w:line="240" w:lineRule="auto"/>
        <w:ind w:left="371"/>
        <w:rPr>
          <w:rFonts w:ascii="Verdana" w:eastAsia="Verdana" w:hAnsi="Verdana" w:cs="Verdana"/>
          <w:color w:val="000000"/>
          <w:sz w:val="19"/>
          <w:szCs w:val="19"/>
        </w:rPr>
      </w:pPr>
      <w:r>
        <w:rPr>
          <w:rFonts w:ascii="Noto Sans Symbols" w:eastAsia="Noto Sans Symbols" w:hAnsi="Noto Sans Symbols" w:cs="Noto Sans Symbols"/>
          <w:color w:val="000000"/>
          <w:sz w:val="19"/>
          <w:szCs w:val="19"/>
        </w:rPr>
        <w:t xml:space="preserve">✓ </w:t>
      </w:r>
      <w:r>
        <w:rPr>
          <w:rFonts w:ascii="Verdana" w:eastAsia="Verdana" w:hAnsi="Verdana" w:cs="Verdana"/>
          <w:color w:val="000000"/>
          <w:sz w:val="19"/>
          <w:szCs w:val="19"/>
        </w:rPr>
        <w:t xml:space="preserve">Delegate Certification Form </w:t>
      </w:r>
    </w:p>
    <w:p w14:paraId="4BC1A142" w14:textId="77777777" w:rsidR="00657BC8" w:rsidRDefault="00E52714">
      <w:pPr>
        <w:widowControl w:val="0"/>
        <w:pBdr>
          <w:top w:val="nil"/>
          <w:left w:val="nil"/>
          <w:bottom w:val="nil"/>
          <w:right w:val="nil"/>
          <w:between w:val="nil"/>
        </w:pBdr>
        <w:spacing w:before="9" w:line="240" w:lineRule="auto"/>
        <w:ind w:left="371"/>
        <w:rPr>
          <w:rFonts w:ascii="Verdana" w:eastAsia="Verdana" w:hAnsi="Verdana" w:cs="Verdana"/>
          <w:color w:val="000000"/>
          <w:sz w:val="19"/>
          <w:szCs w:val="19"/>
        </w:rPr>
      </w:pPr>
      <w:r>
        <w:rPr>
          <w:rFonts w:ascii="Noto Sans Symbols" w:eastAsia="Noto Sans Symbols" w:hAnsi="Noto Sans Symbols" w:cs="Noto Sans Symbols"/>
          <w:color w:val="000000"/>
          <w:sz w:val="19"/>
          <w:szCs w:val="19"/>
        </w:rPr>
        <w:t xml:space="preserve">✓ </w:t>
      </w:r>
      <w:r>
        <w:rPr>
          <w:rFonts w:ascii="Verdana" w:eastAsia="Verdana" w:hAnsi="Verdana" w:cs="Verdana"/>
          <w:color w:val="000000"/>
          <w:sz w:val="19"/>
          <w:szCs w:val="19"/>
        </w:rPr>
        <w:t xml:space="preserve">Medical and Code of Conduct Forms </w:t>
      </w:r>
    </w:p>
    <w:p w14:paraId="5E543CFD" w14:textId="77777777" w:rsidR="00657BC8" w:rsidRDefault="00E52714">
      <w:pPr>
        <w:widowControl w:val="0"/>
        <w:pBdr>
          <w:top w:val="nil"/>
          <w:left w:val="nil"/>
          <w:bottom w:val="nil"/>
          <w:right w:val="nil"/>
          <w:between w:val="nil"/>
        </w:pBdr>
        <w:spacing w:before="9" w:line="240" w:lineRule="auto"/>
        <w:ind w:left="371"/>
        <w:rPr>
          <w:rFonts w:ascii="Verdana" w:eastAsia="Verdana" w:hAnsi="Verdana" w:cs="Verdana"/>
          <w:color w:val="000000"/>
          <w:sz w:val="19"/>
          <w:szCs w:val="19"/>
        </w:rPr>
      </w:pPr>
      <w:r>
        <w:rPr>
          <w:rFonts w:ascii="Noto Sans Symbols" w:eastAsia="Noto Sans Symbols" w:hAnsi="Noto Sans Symbols" w:cs="Noto Sans Symbols"/>
          <w:color w:val="000000"/>
          <w:sz w:val="19"/>
          <w:szCs w:val="19"/>
        </w:rPr>
        <w:t xml:space="preserve">✓ </w:t>
      </w:r>
      <w:r>
        <w:rPr>
          <w:rFonts w:ascii="Verdana" w:eastAsia="Verdana" w:hAnsi="Verdana" w:cs="Verdana"/>
          <w:color w:val="000000"/>
          <w:sz w:val="19"/>
          <w:szCs w:val="19"/>
        </w:rPr>
        <w:t xml:space="preserve">Award and Contest Forms </w:t>
      </w:r>
    </w:p>
    <w:p w14:paraId="60B491D8" w14:textId="77777777" w:rsidR="00657BC8" w:rsidRDefault="00E52714">
      <w:pPr>
        <w:widowControl w:val="0"/>
        <w:pBdr>
          <w:top w:val="nil"/>
          <w:left w:val="nil"/>
          <w:bottom w:val="nil"/>
          <w:right w:val="nil"/>
          <w:between w:val="nil"/>
        </w:pBdr>
        <w:spacing w:before="9" w:line="240" w:lineRule="auto"/>
        <w:ind w:left="371"/>
        <w:rPr>
          <w:rFonts w:ascii="Verdana" w:eastAsia="Verdana" w:hAnsi="Verdana" w:cs="Verdana"/>
          <w:color w:val="000000"/>
          <w:sz w:val="19"/>
          <w:szCs w:val="19"/>
        </w:rPr>
      </w:pPr>
      <w:r>
        <w:rPr>
          <w:rFonts w:ascii="Noto Sans Symbols" w:eastAsia="Noto Sans Symbols" w:hAnsi="Noto Sans Symbols" w:cs="Noto Sans Symbols"/>
          <w:color w:val="000000"/>
          <w:sz w:val="19"/>
          <w:szCs w:val="19"/>
        </w:rPr>
        <w:t xml:space="preserve">✓ </w:t>
      </w:r>
      <w:r>
        <w:rPr>
          <w:rFonts w:ascii="Verdana" w:eastAsia="Verdana" w:hAnsi="Verdana" w:cs="Verdana"/>
          <w:color w:val="000000"/>
          <w:sz w:val="19"/>
          <w:szCs w:val="19"/>
        </w:rPr>
        <w:t xml:space="preserve">Spending Money – some meals will be on your own! </w:t>
      </w:r>
    </w:p>
    <w:p w14:paraId="0A4C06CE" w14:textId="77777777" w:rsidR="00657BC8" w:rsidRDefault="00E52714">
      <w:pPr>
        <w:widowControl w:val="0"/>
        <w:pBdr>
          <w:top w:val="nil"/>
          <w:left w:val="nil"/>
          <w:bottom w:val="nil"/>
          <w:right w:val="nil"/>
          <w:between w:val="nil"/>
        </w:pBdr>
        <w:spacing w:before="12" w:line="240" w:lineRule="auto"/>
        <w:ind w:left="371"/>
        <w:rPr>
          <w:rFonts w:ascii="Verdana" w:eastAsia="Verdana" w:hAnsi="Verdana" w:cs="Verdana"/>
          <w:color w:val="000000"/>
          <w:sz w:val="19"/>
          <w:szCs w:val="19"/>
        </w:rPr>
      </w:pPr>
      <w:r>
        <w:rPr>
          <w:rFonts w:ascii="Noto Sans Symbols" w:eastAsia="Noto Sans Symbols" w:hAnsi="Noto Sans Symbols" w:cs="Noto Sans Symbols"/>
          <w:color w:val="000000"/>
          <w:sz w:val="19"/>
          <w:szCs w:val="19"/>
        </w:rPr>
        <w:t xml:space="preserve">✓ </w:t>
      </w:r>
      <w:r>
        <w:rPr>
          <w:rFonts w:ascii="Verdana" w:eastAsia="Verdana" w:hAnsi="Verdana" w:cs="Verdana"/>
          <w:color w:val="000000"/>
          <w:sz w:val="19"/>
          <w:szCs w:val="19"/>
        </w:rPr>
        <w:t xml:space="preserve">Money for Fundraisers </w:t>
      </w:r>
    </w:p>
    <w:p w14:paraId="21ADBF91" w14:textId="77777777" w:rsidR="00657BC8" w:rsidRDefault="00E52714">
      <w:pPr>
        <w:widowControl w:val="0"/>
        <w:pBdr>
          <w:top w:val="nil"/>
          <w:left w:val="nil"/>
          <w:bottom w:val="nil"/>
          <w:right w:val="nil"/>
          <w:between w:val="nil"/>
        </w:pBdr>
        <w:spacing w:before="9" w:line="240" w:lineRule="auto"/>
        <w:ind w:left="371"/>
        <w:rPr>
          <w:rFonts w:ascii="Verdana" w:eastAsia="Verdana" w:hAnsi="Verdana" w:cs="Verdana"/>
          <w:color w:val="000000"/>
          <w:sz w:val="19"/>
          <w:szCs w:val="19"/>
        </w:rPr>
      </w:pPr>
      <w:r>
        <w:rPr>
          <w:rFonts w:ascii="Noto Sans Symbols" w:eastAsia="Noto Sans Symbols" w:hAnsi="Noto Sans Symbols" w:cs="Noto Sans Symbols"/>
          <w:color w:val="000000"/>
          <w:sz w:val="19"/>
          <w:szCs w:val="19"/>
        </w:rPr>
        <w:t xml:space="preserve">✓ </w:t>
      </w:r>
      <w:r>
        <w:rPr>
          <w:rFonts w:ascii="Verdana" w:eastAsia="Verdana" w:hAnsi="Verdana" w:cs="Verdana"/>
          <w:color w:val="000000"/>
          <w:sz w:val="19"/>
          <w:szCs w:val="19"/>
        </w:rPr>
        <w:t xml:space="preserve">Camera </w:t>
      </w:r>
    </w:p>
    <w:p w14:paraId="219AD008" w14:textId="77777777" w:rsidR="00657BC8" w:rsidRDefault="00E52714">
      <w:pPr>
        <w:widowControl w:val="0"/>
        <w:pBdr>
          <w:top w:val="nil"/>
          <w:left w:val="nil"/>
          <w:bottom w:val="nil"/>
          <w:right w:val="nil"/>
          <w:between w:val="nil"/>
        </w:pBdr>
        <w:spacing w:before="9" w:line="240" w:lineRule="auto"/>
        <w:ind w:left="371"/>
        <w:rPr>
          <w:rFonts w:ascii="Verdana" w:eastAsia="Verdana" w:hAnsi="Verdana" w:cs="Verdana"/>
          <w:color w:val="000000"/>
          <w:sz w:val="19"/>
          <w:szCs w:val="19"/>
        </w:rPr>
      </w:pPr>
      <w:r>
        <w:rPr>
          <w:rFonts w:ascii="Noto Sans Symbols" w:eastAsia="Noto Sans Symbols" w:hAnsi="Noto Sans Symbols" w:cs="Noto Sans Symbols"/>
          <w:color w:val="000000"/>
          <w:sz w:val="19"/>
          <w:szCs w:val="19"/>
        </w:rPr>
        <w:t xml:space="preserve">✓ </w:t>
      </w:r>
      <w:r>
        <w:rPr>
          <w:rFonts w:ascii="Verdana" w:eastAsia="Verdana" w:hAnsi="Verdana" w:cs="Verdana"/>
          <w:color w:val="000000"/>
          <w:sz w:val="19"/>
          <w:szCs w:val="19"/>
        </w:rPr>
        <w:t xml:space="preserve">Water Bottle </w:t>
      </w:r>
    </w:p>
    <w:p w14:paraId="4B2B78C8" w14:textId="77777777" w:rsidR="00657BC8" w:rsidRDefault="00E52714">
      <w:pPr>
        <w:widowControl w:val="0"/>
        <w:pBdr>
          <w:top w:val="nil"/>
          <w:left w:val="nil"/>
          <w:bottom w:val="nil"/>
          <w:right w:val="nil"/>
          <w:between w:val="nil"/>
        </w:pBdr>
        <w:spacing w:before="9" w:line="240" w:lineRule="auto"/>
        <w:ind w:left="371"/>
        <w:rPr>
          <w:rFonts w:ascii="Verdana" w:eastAsia="Verdana" w:hAnsi="Verdana" w:cs="Verdana"/>
          <w:color w:val="000000"/>
          <w:sz w:val="19"/>
          <w:szCs w:val="19"/>
        </w:rPr>
      </w:pPr>
      <w:r>
        <w:rPr>
          <w:rFonts w:ascii="Noto Sans Symbols" w:eastAsia="Noto Sans Symbols" w:hAnsi="Noto Sans Symbols" w:cs="Noto Sans Symbols"/>
          <w:color w:val="000000"/>
          <w:sz w:val="19"/>
          <w:szCs w:val="19"/>
        </w:rPr>
        <w:t xml:space="preserve">✓ </w:t>
      </w:r>
      <w:r>
        <w:rPr>
          <w:rFonts w:ascii="Verdana" w:eastAsia="Verdana" w:hAnsi="Verdana" w:cs="Verdana"/>
          <w:color w:val="000000"/>
          <w:sz w:val="19"/>
          <w:szCs w:val="19"/>
        </w:rPr>
        <w:t xml:space="preserve">Prescription Medication </w:t>
      </w:r>
    </w:p>
    <w:p w14:paraId="5DC55B22" w14:textId="77777777" w:rsidR="00657BC8" w:rsidRDefault="00E52714">
      <w:pPr>
        <w:widowControl w:val="0"/>
        <w:pBdr>
          <w:top w:val="nil"/>
          <w:left w:val="nil"/>
          <w:bottom w:val="nil"/>
          <w:right w:val="nil"/>
          <w:between w:val="nil"/>
        </w:pBdr>
        <w:spacing w:before="12" w:line="240" w:lineRule="auto"/>
        <w:ind w:left="371"/>
        <w:rPr>
          <w:rFonts w:ascii="Verdana" w:eastAsia="Verdana" w:hAnsi="Verdana" w:cs="Verdana"/>
          <w:color w:val="000000"/>
          <w:sz w:val="19"/>
          <w:szCs w:val="19"/>
        </w:rPr>
      </w:pPr>
      <w:r>
        <w:rPr>
          <w:rFonts w:ascii="Noto Sans Symbols" w:eastAsia="Noto Sans Symbols" w:hAnsi="Noto Sans Symbols" w:cs="Noto Sans Symbols"/>
          <w:color w:val="000000"/>
          <w:sz w:val="19"/>
          <w:szCs w:val="19"/>
        </w:rPr>
        <w:t xml:space="preserve">✓ </w:t>
      </w:r>
      <w:r>
        <w:rPr>
          <w:rFonts w:ascii="Verdana" w:eastAsia="Verdana" w:hAnsi="Verdana" w:cs="Verdana"/>
          <w:color w:val="000000"/>
          <w:sz w:val="19"/>
          <w:szCs w:val="19"/>
        </w:rPr>
        <w:t>Toiletries</w:t>
      </w:r>
    </w:p>
    <w:sectPr w:rsidR="00657BC8">
      <w:pgSz w:w="12240" w:h="15840"/>
      <w:pgMar w:top="722" w:right="749" w:bottom="811" w:left="72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C8"/>
    <w:rsid w:val="00073584"/>
    <w:rsid w:val="00657BC8"/>
    <w:rsid w:val="00E52714"/>
    <w:rsid w:val="00F6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E2BD"/>
  <w15:docId w15:val="{9A6D5B8A-3E9C-4604-8889-A58EB725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Welser</dc:creator>
  <cp:lastModifiedBy>Jodie Welser</cp:lastModifiedBy>
  <cp:revision>2</cp:revision>
  <dcterms:created xsi:type="dcterms:W3CDTF">2023-01-03T02:39:00Z</dcterms:created>
  <dcterms:modified xsi:type="dcterms:W3CDTF">2023-01-03T02:39:00Z</dcterms:modified>
</cp:coreProperties>
</file>